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63" w:rsidRDefault="00AE4963" w:rsidP="00F46A2B">
      <w:pPr>
        <w:ind w:left="54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EC46B50" wp14:editId="20558A98">
            <wp:simplePos x="0" y="0"/>
            <wp:positionH relativeFrom="column">
              <wp:posOffset>-66675</wp:posOffset>
            </wp:positionH>
            <wp:positionV relativeFrom="line">
              <wp:posOffset>45720</wp:posOffset>
            </wp:positionV>
            <wp:extent cx="657225" cy="828675"/>
            <wp:effectExtent l="0" t="0" r="9525" b="9525"/>
            <wp:wrapSquare wrapText="bothSides"/>
            <wp:docPr id="1" name="Immagine 1" descr="image00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A2B" w:rsidRPr="00F46A2B" w:rsidRDefault="00F46A2B">
      <w:pPr>
        <w:rPr>
          <w:rFonts w:asciiTheme="minorHAnsi" w:hAnsiTheme="minorHAnsi" w:cstheme="minorHAnsi"/>
          <w:b/>
        </w:rPr>
      </w:pPr>
      <w:r w:rsidRPr="00F46A2B">
        <w:rPr>
          <w:rFonts w:asciiTheme="minorHAnsi" w:hAnsiTheme="minorHAnsi" w:cstheme="minorHAnsi"/>
          <w:b/>
        </w:rPr>
        <w:t>FIDEURAM VITA</w:t>
      </w:r>
    </w:p>
    <w:p w:rsidR="00B37975" w:rsidRPr="00F46A2B" w:rsidRDefault="00F46A2B">
      <w:pPr>
        <w:rPr>
          <w:rFonts w:asciiTheme="minorHAnsi" w:hAnsiTheme="minorHAnsi" w:cstheme="minorHAnsi"/>
          <w:b/>
        </w:rPr>
      </w:pPr>
      <w:r w:rsidRPr="00F46A2B">
        <w:rPr>
          <w:rFonts w:asciiTheme="minorHAnsi" w:hAnsiTheme="minorHAnsi" w:cstheme="minorHAnsi"/>
          <w:b/>
        </w:rPr>
        <w:t>INTESA SANPAOLO ASSICURA</w:t>
      </w:r>
    </w:p>
    <w:p w:rsidR="00AE4963" w:rsidRPr="00F46A2B" w:rsidRDefault="00F46A2B">
      <w:pPr>
        <w:rPr>
          <w:rFonts w:asciiTheme="minorHAnsi" w:hAnsiTheme="minorHAnsi" w:cstheme="minorHAnsi"/>
          <w:b/>
        </w:rPr>
      </w:pPr>
      <w:r w:rsidRPr="00F46A2B">
        <w:rPr>
          <w:rFonts w:asciiTheme="minorHAnsi" w:hAnsiTheme="minorHAnsi" w:cstheme="minorHAnsi"/>
          <w:b/>
        </w:rPr>
        <w:t>INTESA SANPAOLO VITA</w:t>
      </w:r>
    </w:p>
    <w:p w:rsidR="00AE4963" w:rsidRPr="00F46A2B" w:rsidRDefault="00AE4963">
      <w:pPr>
        <w:rPr>
          <w:rFonts w:asciiTheme="minorHAnsi" w:hAnsiTheme="minorHAnsi" w:cstheme="minorHAnsi"/>
        </w:rPr>
      </w:pPr>
    </w:p>
    <w:p w:rsidR="00AE4963" w:rsidRPr="000A3C56" w:rsidRDefault="00AE4963">
      <w:pPr>
        <w:rPr>
          <w:rFonts w:asciiTheme="minorHAnsi" w:hAnsiTheme="minorHAnsi" w:cstheme="minorHAnsi"/>
          <w:sz w:val="12"/>
          <w:szCs w:val="12"/>
        </w:rPr>
      </w:pPr>
    </w:p>
    <w:p w:rsidR="00F46A2B" w:rsidRPr="00F46A2B" w:rsidRDefault="00F46A2B" w:rsidP="00F46A2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F46A2B">
        <w:rPr>
          <w:rFonts w:asciiTheme="minorHAnsi" w:hAnsiTheme="minorHAnsi" w:cstheme="minorHAnsi"/>
          <w:b/>
          <w:bCs/>
          <w:sz w:val="72"/>
          <w:szCs w:val="72"/>
        </w:rPr>
        <w:t>DEJA VU</w:t>
      </w:r>
    </w:p>
    <w:p w:rsidR="00F46A2B" w:rsidRPr="000A3C56" w:rsidRDefault="00F46A2B" w:rsidP="00F46A2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:rsidR="00F46A2B" w:rsidRPr="00F46A2B" w:rsidRDefault="00F46A2B" w:rsidP="00F46A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F46A2B">
        <w:rPr>
          <w:rFonts w:asciiTheme="minorHAnsi" w:hAnsiTheme="minorHAnsi" w:cstheme="minorHAnsi"/>
          <w:bCs/>
        </w:rPr>
        <w:t>2005: fusione tra Sanpaolo Vita e Fideuram Vita – Nasce AIP</w:t>
      </w:r>
    </w:p>
    <w:p w:rsidR="00F46A2B" w:rsidRDefault="00F46A2B" w:rsidP="00F46A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F46A2B">
        <w:rPr>
          <w:rFonts w:asciiTheme="minorHAnsi" w:hAnsiTheme="minorHAnsi" w:cstheme="minorHAnsi"/>
          <w:bCs/>
        </w:rPr>
        <w:t xml:space="preserve">2006: ridenominazione societaria in </w:t>
      </w:r>
      <w:proofErr w:type="spellStart"/>
      <w:r w:rsidRPr="00F46A2B">
        <w:rPr>
          <w:rFonts w:asciiTheme="minorHAnsi" w:hAnsiTheme="minorHAnsi" w:cstheme="minorHAnsi"/>
          <w:bCs/>
        </w:rPr>
        <w:t>EurizonVita</w:t>
      </w:r>
      <w:proofErr w:type="spellEnd"/>
    </w:p>
    <w:p w:rsidR="00F46A2B" w:rsidRPr="00F46A2B" w:rsidRDefault="00F46A2B" w:rsidP="00F46A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2009: cessione “Nuova Rete” (promotori) a Cattolica</w:t>
      </w:r>
    </w:p>
    <w:p w:rsidR="00F46A2B" w:rsidRDefault="00F46A2B" w:rsidP="00F46A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F46A2B">
        <w:rPr>
          <w:rFonts w:asciiTheme="minorHAnsi" w:hAnsiTheme="minorHAnsi" w:cstheme="minorHAnsi"/>
          <w:bCs/>
        </w:rPr>
        <w:t xml:space="preserve">2010: scorporo tra Fideuram Vita ed </w:t>
      </w:r>
      <w:proofErr w:type="spellStart"/>
      <w:r w:rsidRPr="00F46A2B">
        <w:rPr>
          <w:rFonts w:asciiTheme="minorHAnsi" w:hAnsiTheme="minorHAnsi" w:cstheme="minorHAnsi"/>
          <w:bCs/>
        </w:rPr>
        <w:t>EurizonVita</w:t>
      </w:r>
      <w:proofErr w:type="spellEnd"/>
    </w:p>
    <w:p w:rsidR="00F46A2B" w:rsidRPr="000A3C56" w:rsidRDefault="00F46A2B" w:rsidP="00F46A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:rsidR="00F46A2B" w:rsidRPr="00F46A2B" w:rsidRDefault="00F46A2B" w:rsidP="00F46A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F46A2B">
        <w:rPr>
          <w:rFonts w:asciiTheme="minorHAnsi" w:hAnsiTheme="minorHAnsi" w:cstheme="minorHAnsi"/>
          <w:b/>
          <w:bCs/>
        </w:rPr>
        <w:t>A quanto pare non sono bastati i cinque anni di fusione già ‘consumati’ dal 2005 al 2010 e il successivo scorporo!</w:t>
      </w:r>
    </w:p>
    <w:p w:rsidR="00F46A2B" w:rsidRPr="000A3C56" w:rsidRDefault="00F46A2B" w:rsidP="00F46A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:rsidR="00F46A2B" w:rsidRPr="00F46A2B" w:rsidRDefault="00F46A2B" w:rsidP="00F46A2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46A2B">
        <w:rPr>
          <w:rFonts w:asciiTheme="minorHAnsi" w:hAnsiTheme="minorHAnsi" w:cstheme="minorHAnsi"/>
          <w:bCs/>
        </w:rPr>
        <w:t xml:space="preserve">Non dimentichiamo che nonostante </w:t>
      </w:r>
      <w:r w:rsidRPr="00F46A2B">
        <w:rPr>
          <w:rFonts w:asciiTheme="minorHAnsi" w:hAnsiTheme="minorHAnsi" w:cstheme="minorHAnsi"/>
          <w:bCs/>
          <w:i/>
        </w:rPr>
        <w:t>‘Gli ultimi anni sono stati contraddistinti per noi tutti da momenti duri’ (Messina)</w:t>
      </w:r>
      <w:r w:rsidRPr="00F46A2B">
        <w:rPr>
          <w:rFonts w:asciiTheme="minorHAnsi" w:hAnsiTheme="minorHAnsi" w:cstheme="minorHAnsi"/>
        </w:rPr>
        <w:t xml:space="preserve"> </w:t>
      </w:r>
      <w:r w:rsidRPr="00F46A2B">
        <w:rPr>
          <w:rFonts w:asciiTheme="minorHAnsi" w:hAnsiTheme="minorHAnsi" w:cstheme="minorHAnsi"/>
          <w:bCs/>
        </w:rPr>
        <w:t>le compagnie hanno chiuso i bilanci in attivo e i lavoratori e le lavoratrici hanno visto diminuire il proprio reddito – vedi per esempio assorbimenti aumenti CCNL e decremento del PAV.</w:t>
      </w:r>
    </w:p>
    <w:p w:rsidR="00F46A2B" w:rsidRPr="000A3C56" w:rsidRDefault="00F46A2B" w:rsidP="00F46A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:rsidR="00F46A2B" w:rsidRPr="00F46A2B" w:rsidRDefault="00F46A2B" w:rsidP="00F46A2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46A2B">
        <w:rPr>
          <w:rFonts w:asciiTheme="minorHAnsi" w:hAnsiTheme="minorHAnsi" w:cstheme="minorHAnsi"/>
          <w:b/>
          <w:bCs/>
        </w:rPr>
        <w:t xml:space="preserve">Oggi si parla nuovamente di . . . </w:t>
      </w:r>
    </w:p>
    <w:p w:rsidR="00F46A2B" w:rsidRPr="000A3C56" w:rsidRDefault="00F46A2B" w:rsidP="00F46A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:rsidR="00F46A2B" w:rsidRPr="00F46A2B" w:rsidRDefault="00F46A2B" w:rsidP="00F46A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F46A2B">
        <w:rPr>
          <w:rFonts w:asciiTheme="minorHAnsi" w:hAnsiTheme="minorHAnsi" w:cstheme="minorHAnsi"/>
          <w:b/>
          <w:bCs/>
        </w:rPr>
        <w:t xml:space="preserve">Polo Assicurativo . . . </w:t>
      </w:r>
    </w:p>
    <w:p w:rsidR="00F46A2B" w:rsidRPr="00F46A2B" w:rsidRDefault="00F46A2B" w:rsidP="00F46A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F46A2B">
        <w:rPr>
          <w:rFonts w:asciiTheme="minorHAnsi" w:hAnsiTheme="minorHAnsi" w:cstheme="minorHAnsi"/>
          <w:bCs/>
          <w:i/>
        </w:rPr>
        <w:t>L’integrazione di Fideuram Vita nel Polo Assicurativo</w:t>
      </w:r>
      <w:r w:rsidRPr="00F46A2B">
        <w:rPr>
          <w:rFonts w:asciiTheme="minorHAnsi" w:hAnsiTheme="minorHAnsi" w:cstheme="minorHAnsi"/>
          <w:i/>
        </w:rPr>
        <w:t xml:space="preserve"> permette di creare </w:t>
      </w:r>
      <w:r w:rsidRPr="00F46A2B">
        <w:rPr>
          <w:rFonts w:asciiTheme="minorHAnsi" w:hAnsiTheme="minorHAnsi" w:cstheme="minorHAnsi"/>
          <w:bCs/>
          <w:i/>
        </w:rPr>
        <w:t xml:space="preserve">uno dei principali poli assicurativi in Italia . . . </w:t>
      </w:r>
    </w:p>
    <w:p w:rsidR="00F46A2B" w:rsidRPr="00291320" w:rsidRDefault="00F46A2B" w:rsidP="00F46A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F46A2B" w:rsidRPr="00291320" w:rsidRDefault="00F46A2B" w:rsidP="0029132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i/>
          <w:sz w:val="24"/>
          <w:szCs w:val="24"/>
        </w:rPr>
      </w:pPr>
      <w:r w:rsidRPr="00291320">
        <w:rPr>
          <w:rFonts w:cstheme="minorHAnsi"/>
          <w:b/>
          <w:bCs/>
          <w:sz w:val="24"/>
          <w:szCs w:val="24"/>
        </w:rPr>
        <w:t xml:space="preserve">Evoluzione dell’offerta danni . . . </w:t>
      </w:r>
      <w:r w:rsidRPr="00291320">
        <w:rPr>
          <w:rFonts w:cstheme="minorHAnsi"/>
          <w:bCs/>
          <w:i/>
          <w:sz w:val="24"/>
          <w:szCs w:val="24"/>
        </w:rPr>
        <w:t>lancio di una nuova distintiva off</w:t>
      </w:r>
      <w:r w:rsidR="00291320">
        <w:rPr>
          <w:rFonts w:cstheme="minorHAnsi"/>
          <w:bCs/>
          <w:i/>
          <w:sz w:val="24"/>
          <w:szCs w:val="24"/>
        </w:rPr>
        <w:t xml:space="preserve">erta di assicurazione danni . </w:t>
      </w:r>
      <w:r w:rsidRPr="00291320">
        <w:rPr>
          <w:rFonts w:cstheme="minorHAnsi"/>
          <w:bCs/>
          <w:i/>
          <w:sz w:val="24"/>
          <w:szCs w:val="24"/>
        </w:rPr>
        <w:t xml:space="preserve">. </w:t>
      </w:r>
    </w:p>
    <w:p w:rsidR="00F46A2B" w:rsidRPr="00291320" w:rsidRDefault="00F46A2B" w:rsidP="0029132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i/>
          <w:sz w:val="24"/>
          <w:szCs w:val="24"/>
        </w:rPr>
      </w:pPr>
      <w:r w:rsidRPr="00291320">
        <w:rPr>
          <w:rFonts w:cstheme="minorHAnsi"/>
          <w:b/>
          <w:bCs/>
          <w:sz w:val="24"/>
          <w:szCs w:val="24"/>
        </w:rPr>
        <w:t xml:space="preserve">Digitalizzazione di processi e sistemi . . . </w:t>
      </w:r>
      <w:r w:rsidRPr="00291320">
        <w:rPr>
          <w:rFonts w:cstheme="minorHAnsi"/>
          <w:bCs/>
          <w:i/>
          <w:sz w:val="24"/>
          <w:szCs w:val="24"/>
        </w:rPr>
        <w:t xml:space="preserve">piattaforma IT unica </w:t>
      </w:r>
    </w:p>
    <w:p w:rsidR="00F46A2B" w:rsidRPr="00291320" w:rsidRDefault="00F46A2B" w:rsidP="0029132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i/>
          <w:sz w:val="24"/>
          <w:szCs w:val="24"/>
        </w:rPr>
      </w:pPr>
      <w:r w:rsidRPr="00291320">
        <w:rPr>
          <w:rFonts w:cstheme="minorHAnsi"/>
          <w:b/>
          <w:bCs/>
          <w:sz w:val="24"/>
          <w:szCs w:val="24"/>
        </w:rPr>
        <w:t xml:space="preserve">Centralizzazione e semplificazione del back-office . . . </w:t>
      </w:r>
      <w:r w:rsidRPr="00291320">
        <w:rPr>
          <w:rFonts w:cstheme="minorHAnsi"/>
          <w:bCs/>
          <w:i/>
          <w:sz w:val="24"/>
          <w:szCs w:val="24"/>
        </w:rPr>
        <w:t xml:space="preserve">centralizzazione a livello di Gruppo </w:t>
      </w:r>
      <w:r w:rsidR="00291320" w:rsidRPr="00291320">
        <w:rPr>
          <w:rFonts w:cstheme="minorHAnsi"/>
          <w:bCs/>
          <w:i/>
          <w:sz w:val="24"/>
          <w:szCs w:val="24"/>
        </w:rPr>
        <w:t>della attività di supporto …</w:t>
      </w:r>
      <w:r w:rsidRPr="00291320">
        <w:rPr>
          <w:rFonts w:cstheme="minorHAnsi"/>
          <w:bCs/>
          <w:i/>
          <w:sz w:val="24"/>
          <w:szCs w:val="24"/>
        </w:rPr>
        <w:t xml:space="preserve">revisione dei processi di back-office . . .  </w:t>
      </w:r>
    </w:p>
    <w:p w:rsidR="00F46A2B" w:rsidRPr="000A3C56" w:rsidRDefault="00F46A2B" w:rsidP="00F46A2B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bCs/>
          <w:i/>
          <w:sz w:val="12"/>
          <w:szCs w:val="12"/>
        </w:rPr>
      </w:pPr>
    </w:p>
    <w:p w:rsidR="00F46A2B" w:rsidRPr="00377CFD" w:rsidRDefault="00F46A2B" w:rsidP="00F46A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</w:rPr>
      </w:pPr>
      <w:r w:rsidRPr="00377CFD">
        <w:rPr>
          <w:rFonts w:asciiTheme="minorHAnsi" w:hAnsiTheme="minorHAnsi" w:cstheme="minorHAnsi"/>
          <w:bCs/>
          <w:i/>
        </w:rPr>
        <w:t xml:space="preserve">Iniziative per il governo continuo dei costi: semplificazione </w:t>
      </w:r>
      <w:r w:rsidR="00377CFD" w:rsidRPr="00377CFD">
        <w:rPr>
          <w:rFonts w:asciiTheme="minorHAnsi" w:hAnsiTheme="minorHAnsi" w:cstheme="minorHAnsi"/>
          <w:bCs/>
          <w:i/>
        </w:rPr>
        <w:t>societaria</w:t>
      </w:r>
      <w:r w:rsidRPr="00377CFD">
        <w:rPr>
          <w:rFonts w:asciiTheme="minorHAnsi" w:hAnsiTheme="minorHAnsi" w:cstheme="minorHAnsi"/>
          <w:bCs/>
          <w:i/>
        </w:rPr>
        <w:t xml:space="preserve"> razionalizza</w:t>
      </w:r>
      <w:r w:rsidR="00377CFD" w:rsidRPr="00377CFD">
        <w:rPr>
          <w:rFonts w:asciiTheme="minorHAnsi" w:hAnsiTheme="minorHAnsi" w:cstheme="minorHAnsi"/>
          <w:bCs/>
          <w:i/>
        </w:rPr>
        <w:t>ndo nel</w:t>
      </w:r>
      <w:r w:rsidRPr="00377CFD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377CFD">
        <w:rPr>
          <w:rFonts w:asciiTheme="minorHAnsi" w:hAnsiTheme="minorHAnsi" w:cstheme="minorHAnsi"/>
          <w:bCs/>
          <w:i/>
        </w:rPr>
        <w:t>Wealth</w:t>
      </w:r>
      <w:proofErr w:type="spellEnd"/>
      <w:r w:rsidRPr="00377CFD">
        <w:rPr>
          <w:rFonts w:asciiTheme="minorHAnsi" w:hAnsiTheme="minorHAnsi" w:cstheme="minorHAnsi"/>
          <w:bCs/>
          <w:i/>
        </w:rPr>
        <w:t xml:space="preserve"> Management i </w:t>
      </w:r>
      <w:r w:rsidR="00377CFD" w:rsidRPr="00377CFD">
        <w:rPr>
          <w:rFonts w:asciiTheme="minorHAnsi" w:hAnsiTheme="minorHAnsi" w:cstheme="minorHAnsi"/>
          <w:bCs/>
          <w:i/>
        </w:rPr>
        <w:t>P</w:t>
      </w:r>
      <w:r w:rsidRPr="00377CFD">
        <w:rPr>
          <w:rFonts w:asciiTheme="minorHAnsi" w:hAnsiTheme="minorHAnsi" w:cstheme="minorHAnsi"/>
          <w:bCs/>
          <w:i/>
        </w:rPr>
        <w:t xml:space="preserve">oli di Private Banking, </w:t>
      </w:r>
      <w:proofErr w:type="spellStart"/>
      <w:r w:rsidRPr="00377CFD">
        <w:rPr>
          <w:rFonts w:asciiTheme="minorHAnsi" w:hAnsiTheme="minorHAnsi" w:cstheme="minorHAnsi"/>
          <w:bCs/>
          <w:i/>
        </w:rPr>
        <w:t>Asset</w:t>
      </w:r>
      <w:proofErr w:type="spellEnd"/>
      <w:r w:rsidRPr="00377CFD">
        <w:rPr>
          <w:rFonts w:asciiTheme="minorHAnsi" w:hAnsiTheme="minorHAnsi" w:cstheme="minorHAnsi"/>
          <w:bCs/>
          <w:i/>
        </w:rPr>
        <w:t xml:space="preserve"> Management e Assicurativo;</w:t>
      </w:r>
    </w:p>
    <w:p w:rsidR="00F46A2B" w:rsidRPr="000A3C56" w:rsidRDefault="00F46A2B" w:rsidP="00F46A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2"/>
          <w:szCs w:val="12"/>
        </w:rPr>
      </w:pPr>
    </w:p>
    <w:p w:rsidR="00F46A2B" w:rsidRDefault="00377CFD" w:rsidP="00F46A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Cose già viste, e già pagate! </w:t>
      </w:r>
      <w:r w:rsidR="00F46A2B" w:rsidRPr="00F46A2B">
        <w:rPr>
          <w:rFonts w:asciiTheme="minorHAnsi" w:hAnsiTheme="minorHAnsi" w:cstheme="minorHAnsi"/>
          <w:bCs/>
        </w:rPr>
        <w:t xml:space="preserve">Forse sarebbe più corretto parlare di </w:t>
      </w:r>
      <w:r>
        <w:rPr>
          <w:rFonts w:asciiTheme="minorHAnsi" w:hAnsiTheme="minorHAnsi" w:cstheme="minorHAnsi"/>
          <w:bCs/>
        </w:rPr>
        <w:t>un</w:t>
      </w:r>
      <w:r w:rsidR="00291320">
        <w:rPr>
          <w:rFonts w:asciiTheme="minorHAnsi" w:hAnsiTheme="minorHAnsi" w:cstheme="minorHAnsi"/>
          <w:bCs/>
        </w:rPr>
        <w:t xml:space="preserve"> “</w:t>
      </w:r>
      <w:r w:rsidR="00F46A2B" w:rsidRPr="00F46A2B">
        <w:rPr>
          <w:rFonts w:asciiTheme="minorHAnsi" w:hAnsiTheme="minorHAnsi" w:cstheme="minorHAnsi"/>
          <w:bCs/>
        </w:rPr>
        <w:t>ritentiamo quanto NAUFRAGATO in precedenza!</w:t>
      </w:r>
      <w:r w:rsidR="00291320">
        <w:rPr>
          <w:rFonts w:asciiTheme="minorHAnsi" w:hAnsiTheme="minorHAnsi" w:cstheme="minorHAnsi"/>
          <w:bCs/>
        </w:rPr>
        <w:t>”</w:t>
      </w:r>
    </w:p>
    <w:p w:rsidR="00377CFD" w:rsidRPr="000A3C56" w:rsidRDefault="00377CFD" w:rsidP="00F46A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2"/>
          <w:szCs w:val="12"/>
        </w:rPr>
      </w:pPr>
    </w:p>
    <w:p w:rsidR="00377CFD" w:rsidRPr="00F46A2B" w:rsidRDefault="00377CFD" w:rsidP="00377C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u w:val="single"/>
        </w:rPr>
      </w:pPr>
      <w:r w:rsidRPr="00F46A2B">
        <w:rPr>
          <w:rFonts w:asciiTheme="minorHAnsi" w:hAnsiTheme="minorHAnsi" w:cstheme="minorHAnsi"/>
          <w:bCs/>
        </w:rPr>
        <w:t>La logica di accorpamenti e diminuzione dei costi si sta perseguendo nel gruppo oramai da diverso tempo</w:t>
      </w:r>
      <w:r>
        <w:rPr>
          <w:rFonts w:asciiTheme="minorHAnsi" w:hAnsiTheme="minorHAnsi" w:cstheme="minorHAnsi"/>
          <w:bCs/>
        </w:rPr>
        <w:t>.</w:t>
      </w:r>
      <w:r w:rsidRPr="00F46A2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È</w:t>
      </w:r>
      <w:r w:rsidRPr="00F46A2B">
        <w:rPr>
          <w:rFonts w:asciiTheme="minorHAnsi" w:hAnsiTheme="minorHAnsi" w:cstheme="minorHAnsi"/>
          <w:bCs/>
        </w:rPr>
        <w:t xml:space="preserve"> ora che si chiarisca quali siano gli obiettivi reali sui lavoratori e le lavoratrici</w:t>
      </w:r>
      <w:r w:rsidR="00291320">
        <w:rPr>
          <w:rFonts w:asciiTheme="minorHAnsi" w:hAnsiTheme="minorHAnsi" w:cstheme="minorHAnsi"/>
          <w:bCs/>
        </w:rPr>
        <w:t>:</w:t>
      </w:r>
      <w:r w:rsidRPr="00F46A2B">
        <w:rPr>
          <w:rFonts w:asciiTheme="minorHAnsi" w:hAnsiTheme="minorHAnsi" w:cstheme="minorHAnsi"/>
          <w:bCs/>
        </w:rPr>
        <w:t xml:space="preserve"> </w:t>
      </w:r>
      <w:r w:rsidRPr="00F46A2B">
        <w:rPr>
          <w:rFonts w:asciiTheme="minorHAnsi" w:hAnsiTheme="minorHAnsi" w:cstheme="minorHAnsi"/>
          <w:bCs/>
          <w:u w:val="single"/>
        </w:rPr>
        <w:t>non bastano gli enunciati!</w:t>
      </w:r>
    </w:p>
    <w:p w:rsidR="000A3C56" w:rsidRPr="000A3C56" w:rsidRDefault="000A3C56" w:rsidP="00F46A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:rsidR="00291320" w:rsidRDefault="00F46A2B" w:rsidP="00291320">
      <w:pPr>
        <w:jc w:val="both"/>
        <w:rPr>
          <w:rFonts w:asciiTheme="minorHAnsi" w:hAnsiTheme="minorHAnsi" w:cstheme="minorHAnsi"/>
          <w:b/>
          <w:bCs/>
        </w:rPr>
      </w:pPr>
      <w:r w:rsidRPr="00F46A2B">
        <w:rPr>
          <w:rFonts w:asciiTheme="minorHAnsi" w:hAnsiTheme="minorHAnsi" w:cstheme="minorHAnsi"/>
          <w:b/>
          <w:bCs/>
        </w:rPr>
        <w:t>CHIEDIAMO CHIAREZZA DI INTENTI TRASPARENZA SUI PROGETTI E SULLE MODALITÀ DI INTERVENTO!</w:t>
      </w:r>
      <w:r w:rsidR="00291320">
        <w:rPr>
          <w:rFonts w:asciiTheme="minorHAnsi" w:hAnsiTheme="minorHAnsi" w:cstheme="minorHAnsi"/>
          <w:b/>
          <w:bCs/>
        </w:rPr>
        <w:t xml:space="preserve"> </w:t>
      </w:r>
    </w:p>
    <w:p w:rsidR="00F46A2B" w:rsidRPr="00F46A2B" w:rsidRDefault="00291320" w:rsidP="000A3C56">
      <w:pPr>
        <w:jc w:val="both"/>
        <w:rPr>
          <w:rFonts w:asciiTheme="minorHAnsi" w:hAnsiTheme="minorHAnsi" w:cstheme="minorHAnsi"/>
        </w:rPr>
      </w:pPr>
      <w:r w:rsidRPr="00F46A2B">
        <w:rPr>
          <w:rFonts w:asciiTheme="minorHAnsi" w:hAnsiTheme="minorHAnsi" w:cstheme="minorHAnsi"/>
          <w:b/>
          <w:bCs/>
        </w:rPr>
        <w:t>CHIEDIAMO CHE VENGA QUANTO PRIMA ATTIVATO UN CONFRONTO VOLTO ALL’INFORMATIVA  AL FINE DI PERSEGUIRE GLI OBIETTIVI DI TRASPARENZA E SERENITÀ CHE POTREBBERO CONTRIBUIRE AL “</w:t>
      </w:r>
      <w:r w:rsidRPr="00291320">
        <w:rPr>
          <w:rFonts w:asciiTheme="minorHAnsi" w:hAnsiTheme="minorHAnsi" w:cstheme="minorHAnsi"/>
          <w:b/>
          <w:bCs/>
          <w:i/>
        </w:rPr>
        <w:t>SENSO DI APPARTENENZA E ORGOGLIO</w:t>
      </w:r>
      <w:r w:rsidRPr="00F46A2B">
        <w:rPr>
          <w:rFonts w:asciiTheme="minorHAnsi" w:hAnsiTheme="minorHAnsi" w:cstheme="minorHAnsi"/>
          <w:b/>
          <w:bCs/>
        </w:rPr>
        <w:t>”</w:t>
      </w:r>
      <w:r>
        <w:rPr>
          <w:rFonts w:asciiTheme="minorHAnsi" w:hAnsiTheme="minorHAnsi" w:cstheme="minorHAnsi"/>
          <w:b/>
          <w:bCs/>
        </w:rPr>
        <w:t>,</w:t>
      </w:r>
      <w:r w:rsidRPr="00F46A2B">
        <w:rPr>
          <w:rFonts w:asciiTheme="minorHAnsi" w:hAnsiTheme="minorHAnsi" w:cstheme="minorHAnsi"/>
          <w:b/>
          <w:bCs/>
        </w:rPr>
        <w:t xml:space="preserve"> TANTO RICHIAMATO NEL PIANO DI  IMPRESA!</w:t>
      </w:r>
    </w:p>
    <w:p w:rsidR="000A3C56" w:rsidRDefault="000A3C56" w:rsidP="00F46A2B">
      <w:pPr>
        <w:rPr>
          <w:rFonts w:asciiTheme="minorHAnsi" w:hAnsiTheme="minorHAnsi" w:cstheme="minorHAnsi"/>
          <w:sz w:val="12"/>
          <w:szCs w:val="12"/>
        </w:rPr>
      </w:pPr>
    </w:p>
    <w:p w:rsidR="000A3C56" w:rsidRDefault="000A3C56" w:rsidP="00F46A2B">
      <w:pPr>
        <w:rPr>
          <w:rFonts w:asciiTheme="minorHAnsi" w:hAnsiTheme="minorHAnsi" w:cstheme="minorHAnsi"/>
          <w:sz w:val="12"/>
          <w:szCs w:val="12"/>
        </w:rPr>
      </w:pPr>
    </w:p>
    <w:p w:rsidR="000A3C56" w:rsidRPr="000A3C56" w:rsidRDefault="000A3C56" w:rsidP="00F46A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Milano - Roma – Torino, 1 A</w:t>
      </w:r>
      <w:bookmarkStart w:id="0" w:name="_GoBack"/>
      <w:bookmarkEnd w:id="0"/>
      <w:r>
        <w:rPr>
          <w:rFonts w:asciiTheme="minorHAnsi" w:hAnsiTheme="minorHAnsi" w:cstheme="minorHAnsi"/>
        </w:rPr>
        <w:t>prile 2014</w:t>
      </w:r>
    </w:p>
    <w:sectPr w:rsidR="000A3C56" w:rsidRPr="000A3C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782F"/>
    <w:multiLevelType w:val="multilevel"/>
    <w:tmpl w:val="DD6E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F12B2"/>
    <w:multiLevelType w:val="hybridMultilevel"/>
    <w:tmpl w:val="F6D6FEE8"/>
    <w:lvl w:ilvl="0" w:tplc="0410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63"/>
    <w:rsid w:val="000A3C56"/>
    <w:rsid w:val="00291320"/>
    <w:rsid w:val="00377CFD"/>
    <w:rsid w:val="00AE4963"/>
    <w:rsid w:val="00B37975"/>
    <w:rsid w:val="00E91EF0"/>
    <w:rsid w:val="00F4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96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E4963"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4963"/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46A2B"/>
    <w:rPr>
      <w:b/>
      <w:bCs/>
    </w:rPr>
  </w:style>
  <w:style w:type="paragraph" w:styleId="NormaleWeb">
    <w:name w:val="Normal (Web)"/>
    <w:basedOn w:val="Normale"/>
    <w:uiPriority w:val="99"/>
    <w:unhideWhenUsed/>
    <w:rsid w:val="00F46A2B"/>
    <w:rPr>
      <w:rFonts w:ascii="Arial" w:eastAsia="Times New Roman" w:hAnsi="Arial" w:cs="Arial"/>
    </w:rPr>
  </w:style>
  <w:style w:type="character" w:styleId="Enfasicorsivo">
    <w:name w:val="Emphasis"/>
    <w:basedOn w:val="Carpredefinitoparagrafo"/>
    <w:uiPriority w:val="20"/>
    <w:qFormat/>
    <w:rsid w:val="00F46A2B"/>
    <w:rPr>
      <w:i/>
      <w:iCs/>
    </w:rPr>
  </w:style>
  <w:style w:type="paragraph" w:styleId="Paragrafoelenco">
    <w:name w:val="List Paragraph"/>
    <w:basedOn w:val="Normale"/>
    <w:uiPriority w:val="34"/>
    <w:qFormat/>
    <w:rsid w:val="00F46A2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96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E4963"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4963"/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46A2B"/>
    <w:rPr>
      <w:b/>
      <w:bCs/>
    </w:rPr>
  </w:style>
  <w:style w:type="paragraph" w:styleId="NormaleWeb">
    <w:name w:val="Normal (Web)"/>
    <w:basedOn w:val="Normale"/>
    <w:uiPriority w:val="99"/>
    <w:unhideWhenUsed/>
    <w:rsid w:val="00F46A2B"/>
    <w:rPr>
      <w:rFonts w:ascii="Arial" w:eastAsia="Times New Roman" w:hAnsi="Arial" w:cs="Arial"/>
    </w:rPr>
  </w:style>
  <w:style w:type="character" w:styleId="Enfasicorsivo">
    <w:name w:val="Emphasis"/>
    <w:basedOn w:val="Carpredefinitoparagrafo"/>
    <w:uiPriority w:val="20"/>
    <w:qFormat/>
    <w:rsid w:val="00F46A2B"/>
    <w:rPr>
      <w:i/>
      <w:iCs/>
    </w:rPr>
  </w:style>
  <w:style w:type="paragraph" w:styleId="Paragrafoelenco">
    <w:name w:val="List Paragraph"/>
    <w:basedOn w:val="Normale"/>
    <w:uiPriority w:val="34"/>
    <w:qFormat/>
    <w:rsid w:val="00F46A2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9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sac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Morosini Stefania</dc:creator>
  <cp:lastModifiedBy>MOROSINI STEFANIA</cp:lastModifiedBy>
  <cp:revision>2</cp:revision>
  <dcterms:created xsi:type="dcterms:W3CDTF">2014-04-01T12:15:00Z</dcterms:created>
  <dcterms:modified xsi:type="dcterms:W3CDTF">2014-04-01T12:15:00Z</dcterms:modified>
</cp:coreProperties>
</file>